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55F" w:rsidRDefault="00BB655F" w:rsidP="00BB65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9139" cy="1327369"/>
            <wp:effectExtent l="0" t="0" r="825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20" cy="13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F" w:rsidRDefault="00BB655F" w:rsidP="00BB65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ОТЧЕТ</w:t>
      </w:r>
    </w:p>
    <w:p w:rsidR="00BB655F" w:rsidRPr="00352A5F" w:rsidRDefault="00BB655F" w:rsidP="00BB65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результатах деятельности</w:t>
      </w:r>
    </w:p>
    <w:p w:rsidR="00BB655F" w:rsidRPr="00352A5F" w:rsidRDefault="00BB655F" w:rsidP="00BB65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главы</w:t>
      </w: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аппарата Совета депутатов</w:t>
      </w:r>
    </w:p>
    <w:p w:rsidR="00BB655F" w:rsidRPr="00352A5F" w:rsidRDefault="00BB655F" w:rsidP="00BB65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 2018 году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B655F" w:rsidRDefault="0090320A" w:rsidP="009032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депутаты, уважаемые жители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20A" w:rsidRPr="00352A5F" w:rsidRDefault="0090320A" w:rsidP="0090320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2018,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</w:t>
      </w:r>
      <w:r w:rsidR="0090320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Конституцией Российской Федерации, Федеральным законом от 06.10.2003 года № 131-ФЗ «Об общих принципах организации местного самоуправления в Российской Федерации», Законом города Москвы от 06.11.2002 года № 56 «Об организации местного самоуправления в городе Москве», Законом города Москвы от 11.07.2012 № 39 «О наделении органов местного самоуправления муниципальных округов в городе Москве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отдельными полномочиями города Москвы», Уставом города Москвы, Уставом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иными нормативными правовыми актами.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0320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д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еятельность за отчетный период осуществлялась в строгом соответствии с Уставом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федеральным законодательством и законами города Москвы.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сегодняшний день Совет депутатов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свою работу в количестве – 10 депутатов. Это работоспособный коллектив, с четкой политической и жизненной позицией, которые требовательно и активно подходят к обсуждению и принятию представленных на заседаниях Совета депутатов документов, участвуют в прениях, задают вопросы докладчикам, вносят предложения, дают заключения. В 2018 году Совет депутатов, как и в предшествующие годы, уделял большое внимание анализу представленных решений, контролю и мониторингу раннее принятых решений.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 году проходила в тесном и конструктивном сотрудничестве с управой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Префектурой Западного административного округа, Советом муниципальных образований города Москвы, органами местного самоуправления ЗАО,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Дорогомиловской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межрайонной прокуратурой, службами и организациями </w:t>
      </w:r>
      <w:r w:rsidR="009032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была направлена на дальнейшее социально-экономическое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муниципального округа, реализацию наказов избирателей, решение задач в рамках полномочий Совета депутатов.</w:t>
      </w:r>
      <w:proofErr w:type="gramEnd"/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Целью правотворческой деятельности в 2018 году стало совершенствование муниципальной правовой базы по вопросам местного значения, включая обновление имеющихся и разработку новых муниципальных правовых актов, что было обусловлено изменениями регионального и федерального законодательства: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внесены изменения в Устав муниципального округа в связи с изменениями, внесенными в федеральные законы от 6 октября 2003 года № 131-ФЗ «Об общих принципах организации местного самоуправления в Российской Федерации»,</w:t>
      </w:r>
      <w:r w:rsidR="004D0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 2 марта 2007 года № 25-ФЗ «О муниципальной службе в Российской Федерации» и Закон города Москвы от 6 ноября 2002 года № 56 «Об организации местного самоуправления в городе Москве». </w:t>
      </w:r>
      <w:proofErr w:type="gramEnd"/>
    </w:p>
    <w:p w:rsidR="00A55131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принят</w:t>
      </w:r>
      <w:r w:rsidR="00A5513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</w:t>
      </w:r>
      <w:r w:rsidR="00A5513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внесении изменений в бюджет муниципального округа, в том числе по обращениям общественных организаций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внесены изменения в Положения, регламенты и порядки работы СД МО и аппарата СД МО;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изменения в другие нормативно-правовые акты.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Инициаторами правотворческой инициативы выступали глава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профильные Комиссии СД МО, Совет муниципальных образований города Москвы.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Неотъемлемой частью в работе депутатов является работа с населением. Это приёмы граждан, рассмотрение жалоб и обращений жителей, непосредственное обсуждение и решение вопросов в ходе проведения встреч, собраний, взаимодействия с органами исполнительной власти, службами, организациями.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Поступающая информация, помогает депутатам в решении повседневных проблем на территории своих избирательных округов, позволяет владеть полной и объективной ситуацией во всех сферах жизнедеятельности их избирательного округа и муниципального округа в целом.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  <w:t>Результатом этой работы является возможность решения возникающих у жителей проблем, обеспечение сбалансированности интересов различных групп населения и формирование доверия граждан к деятельности органов местного самоуправления.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Вопросы социальной защищенности граждан, которым необходима поддержка, остаются и будут оставаться одним из основополагающих направлений работы депутатов.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течени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истекшего года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с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охранялись лучшие традиции муниципального округа и развивались новые направления работы в соответствие с основными и переданными Совету депутатов полномочиями.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ab/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Основными направлениями деятельности СД МО </w:t>
      </w:r>
      <w:proofErr w:type="spellStart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которые </w:t>
      </w:r>
      <w:proofErr w:type="gramStart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находятся</w:t>
      </w:r>
      <w:proofErr w:type="gramEnd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сегодня на контроле у депутатов СД МО </w:t>
      </w:r>
      <w:proofErr w:type="spellStart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являются: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экономным и эффективным расходованием бюджетных средств;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профилактических мероприятий по предотвращению случаев коррупционных проявлений;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полномочий, переданных органам местного самоуправления в рамках реализации Закона города Москвы от 11.07.2012 года № 39 «О наделении органов местного самоуправления муниципальных округов в городе Москве отдельными полномочиями города Москвы»;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координация деятельности органов местного самоуправления с органами исполнительной власти различного уровня, объединение информационных, организационных, кадровых и других ресурсов для обеспечения жизнедеятельности 114 907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и качество работы с обращениями жителей;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подготовки и проработки рассматриваемых на заседаниях вопросов местного значения;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оперативной и продуктивной работы депутатского корпуса;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целенаправленной, эффективной, результативной и открытой деятельности Совета депутатов в рамках полномочий;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качественное улучшение организации местных, праздничных, социально-значимых и иных зрелищных мероприятий, развитие местных традиций;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патриотическое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граждан призывного возраста проживающих на территории муниципального округа;</w:t>
      </w:r>
    </w:p>
    <w:p w:rsidR="00BB655F" w:rsidRPr="00352A5F" w:rsidRDefault="00BB655F" w:rsidP="00BB655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награждений, с целью признания заслуг и морального поощрения жителей с активной жизненной позицией и организаций, внесших вклад в развитие местного самоуправления, почетным знаком, почетной грамотой муниципального округа, дипломами, а также присвоения званий Почетного жителя муниципального округа за особые заслуги.</w:t>
      </w:r>
    </w:p>
    <w:p w:rsidR="00BB655F" w:rsidRPr="005055F7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5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B655F" w:rsidRPr="0073291C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329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 с обращениями граждан</w:t>
      </w:r>
    </w:p>
    <w:p w:rsidR="00BB655F" w:rsidRPr="0073291C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655F" w:rsidRPr="0073291C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Ежегодно принимается решение Совета депутатов «Об утверждении графика приема населения депутатами Совета депутатов муниципального округа </w:t>
      </w:r>
      <w:proofErr w:type="spellStart"/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Фили-Давыдково</w:t>
      </w:r>
      <w:proofErr w:type="spellEnd"/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Депутаты осуществляют прием граждан как в аппарате СД МО </w:t>
      </w:r>
      <w:proofErr w:type="spellStart"/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Фили-Давыдково</w:t>
      </w:r>
      <w:proofErr w:type="spellEnd"/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так и на своих рабочих местах, не реже 1 раза в месяц, глава муниципального округа </w:t>
      </w:r>
      <w:proofErr w:type="spellStart"/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Фили-Давыдково</w:t>
      </w:r>
      <w:proofErr w:type="spellEnd"/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два раза в неделю.</w:t>
      </w:r>
    </w:p>
    <w:p w:rsidR="00BB655F" w:rsidRPr="0073291C" w:rsidRDefault="00BB655F" w:rsidP="00BB655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График приема населения депутатами на территории избирательных округов в соответствии с действующим законодательством доводился до сведения жителей и в постоянном режиме размещается на информационных стендах района </w:t>
      </w:r>
      <w:proofErr w:type="spellStart"/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Фили-Давыдково</w:t>
      </w:r>
      <w:proofErr w:type="spellEnd"/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официальном сайте Совета депутатов.</w:t>
      </w:r>
    </w:p>
    <w:p w:rsidR="00BB655F" w:rsidRPr="00576E04" w:rsidRDefault="00BB655F" w:rsidP="00BB655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6E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За отчетный период в аппарате Совета депутатов организовано и проведено </w:t>
      </w:r>
      <w:r w:rsidRPr="00576E0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170</w:t>
      </w:r>
      <w:r w:rsidRPr="00576E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приемов депутатами жителей района, на своих рабочих местах или вне аппарата СД МО – более </w:t>
      </w:r>
      <w:r w:rsidRPr="00576E0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165</w:t>
      </w:r>
      <w:r w:rsidRPr="00576E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B655F" w:rsidRPr="0073291C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9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Статистические данные по приему населения главой муниципального округа за 2017 и 2018 гг.:</w:t>
      </w:r>
    </w:p>
    <w:tbl>
      <w:tblPr>
        <w:tblW w:w="10065" w:type="dxa"/>
        <w:tblCellMar>
          <w:left w:w="0" w:type="dxa"/>
          <w:right w:w="0" w:type="dxa"/>
        </w:tblCellMar>
        <w:tblLook w:val="04A0"/>
      </w:tblPr>
      <w:tblGrid>
        <w:gridCol w:w="4770"/>
        <w:gridCol w:w="2595"/>
        <w:gridCol w:w="2700"/>
      </w:tblGrid>
      <w:tr w:rsidR="00BB655F" w:rsidRPr="0073291C" w:rsidTr="002A78ED"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Глава МО </w:t>
            </w:r>
            <w:proofErr w:type="spellStart"/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Фили-Давыдково</w:t>
            </w:r>
            <w:proofErr w:type="spellEnd"/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2017 год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2018 год</w:t>
            </w:r>
          </w:p>
        </w:tc>
      </w:tr>
      <w:tr w:rsidR="00BB655F" w:rsidRPr="0073291C" w:rsidTr="002A78ED"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принятых граждан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83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89373E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81</w:t>
            </w:r>
          </w:p>
        </w:tc>
      </w:tr>
    </w:tbl>
    <w:p w:rsidR="00BB655F" w:rsidRPr="0073291C" w:rsidRDefault="00BB655F" w:rsidP="00BB655F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прием приходят по различным вопросам, это:</w:t>
      </w:r>
    </w:p>
    <w:tbl>
      <w:tblPr>
        <w:tblW w:w="0" w:type="auto"/>
        <w:tblLook w:val="04A0"/>
      </w:tblPr>
      <w:tblGrid>
        <w:gridCol w:w="6232"/>
        <w:gridCol w:w="1560"/>
        <w:gridCol w:w="1553"/>
      </w:tblGrid>
      <w:tr w:rsidR="00BB655F" w:rsidRPr="0073291C" w:rsidTr="002A78ED">
        <w:trPr>
          <w:trHeight w:val="325"/>
        </w:trPr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</w:tcPr>
          <w:p w:rsidR="00BB655F" w:rsidRPr="0073291C" w:rsidRDefault="00BB655F" w:rsidP="002A78ED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строительства в районе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системы образования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безопасности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вопросы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потребительского рынка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Благоустройство дворовой территории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проведения капремонта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Жилищные вопросы (в т.ч. улучшение жилищных условий)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транспортных проблем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3" w:type="dxa"/>
          </w:tcPr>
          <w:p w:rsidR="00BB655F" w:rsidRPr="0073291C" w:rsidRDefault="0089373E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Гаражно-парковочные вопросы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Наружное освещение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3" w:type="dxa"/>
          </w:tcPr>
          <w:p w:rsidR="00BB655F" w:rsidRPr="0073291C" w:rsidRDefault="0089373E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Установка ограждающих устройств на придомовой территории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</w:t>
            </w:r>
            <w:bookmarkStart w:id="0" w:name="_GoBack"/>
            <w:bookmarkEnd w:id="0"/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по работе ограждающих устройств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Уборка территории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проблем связанных с реновацией</w:t>
            </w: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по нежилым помещениям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3" w:type="dxa"/>
          </w:tcPr>
          <w:p w:rsidR="00BB655F" w:rsidRPr="0073291C" w:rsidRDefault="0089373E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Вопросы по жилищно-коммунальным услугам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3" w:type="dxa"/>
          </w:tcPr>
          <w:p w:rsidR="00BB655F" w:rsidRPr="0073291C" w:rsidRDefault="0089373E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по жилищно-коммунальному хозяйству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Прочие вопросы </w:t>
            </w:r>
          </w:p>
        </w:tc>
        <w:tc>
          <w:tcPr>
            <w:tcW w:w="1560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3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</w:tbl>
    <w:p w:rsidR="00BB655F" w:rsidRPr="0073291C" w:rsidRDefault="00BB655F" w:rsidP="00BB655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485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  <w:r w:rsidRPr="007329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 Статистические данные по обращениям населения к главе муниципального округа за 2017 и 2018 гг.:</w:t>
      </w:r>
    </w:p>
    <w:tbl>
      <w:tblPr>
        <w:tblW w:w="10065" w:type="dxa"/>
        <w:tblCellMar>
          <w:left w:w="0" w:type="dxa"/>
          <w:right w:w="0" w:type="dxa"/>
        </w:tblCellMar>
        <w:tblLook w:val="04A0"/>
      </w:tblPr>
      <w:tblGrid>
        <w:gridCol w:w="4770"/>
        <w:gridCol w:w="2595"/>
        <w:gridCol w:w="2700"/>
      </w:tblGrid>
      <w:tr w:rsidR="00BB655F" w:rsidRPr="0073291C" w:rsidTr="002A78ED"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Глава МО </w:t>
            </w:r>
            <w:proofErr w:type="spellStart"/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Фили-Давыдково</w:t>
            </w:r>
            <w:proofErr w:type="spellEnd"/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2017</w:t>
            </w: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 год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2018 год</w:t>
            </w:r>
          </w:p>
        </w:tc>
      </w:tr>
      <w:tr w:rsidR="00BB655F" w:rsidRPr="0073291C" w:rsidTr="002A78ED"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Количество принятых граждан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87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73291C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97</w:t>
            </w:r>
          </w:p>
        </w:tc>
      </w:tr>
    </w:tbl>
    <w:p w:rsidR="00BB655F" w:rsidRPr="0073291C" w:rsidRDefault="00BB655F" w:rsidP="00BB655F">
      <w:pP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9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Обращения поступают по различным вопросам, это:</w:t>
      </w:r>
    </w:p>
    <w:tbl>
      <w:tblPr>
        <w:tblW w:w="9492" w:type="dxa"/>
        <w:tblLook w:val="04A0"/>
      </w:tblPr>
      <w:tblGrid>
        <w:gridCol w:w="6232"/>
        <w:gridCol w:w="1701"/>
        <w:gridCol w:w="1559"/>
      </w:tblGrid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BB655F" w:rsidRPr="0073291C" w:rsidRDefault="00BB655F" w:rsidP="002A78ED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строительства в районе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системы образования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безопасности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Социальные вопросы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Благоустройство дворовой территории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проведения капремонта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Жилищные вопросы (в т.ч. улучшение жилищных условий)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Оборудование площадок для выгула собак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транспортных проблем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Гаражно-парковочные вопросы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Наружное освещение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Озеленение и экология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Установка ограждающих устройств на придомовой территории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по работе ограждающих устройств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Уборка территории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проблем связанных с реновацией</w:t>
            </w: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по нежилым помещениям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Вопросы по жилищно-коммунальным услугам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Вопросы по жилищно-коммунальному хозяйству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BB655F" w:rsidRPr="0073291C" w:rsidTr="002A78ED">
        <w:tc>
          <w:tcPr>
            <w:tcW w:w="6232" w:type="dxa"/>
          </w:tcPr>
          <w:p w:rsidR="00BB655F" w:rsidRPr="0073291C" w:rsidRDefault="00BB655F" w:rsidP="002A78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2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Прочие вопросы </w:t>
            </w:r>
          </w:p>
        </w:tc>
        <w:tc>
          <w:tcPr>
            <w:tcW w:w="1701" w:type="dxa"/>
          </w:tcPr>
          <w:p w:rsidR="00BB655F" w:rsidRPr="0073291C" w:rsidRDefault="00BB655F" w:rsidP="002A78E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</w:tcPr>
          <w:p w:rsidR="00BB655F" w:rsidRPr="0073291C" w:rsidRDefault="00BB655F" w:rsidP="002A78ED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29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</w:tr>
    </w:tbl>
    <w:p w:rsidR="00BB655F" w:rsidRPr="00074852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655F" w:rsidRPr="00074852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7485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Взаимодействие с населением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Законом города Москвы от 06.02.2013 № 7 «О внесении изменений в Закон города Москвы от 6 ноября 2002 года № 56 «Об организации местного самоуправления в городе Москве» и статьи 1 и 8 Закона города Москвы от 22 октября 2008 года № 50 «О муниципальной службе в городе Москве», в целях обеспечения открытости и доступности для населения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деятельности Совета депутатов, на заседаниях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</w:t>
      </w:r>
      <w:r w:rsidRPr="00352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proofErr w:type="gramStart"/>
      <w:r w:rsidRPr="00352A5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аудио-видеозапись</w:t>
      </w:r>
      <w:proofErr w:type="spellEnd"/>
      <w:proofErr w:type="gramEnd"/>
      <w:r w:rsidRPr="00352A5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заседаний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последующ</w:t>
      </w:r>
      <w:r w:rsidR="008A6111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1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размещением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«Интернет». Также жители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активное участие в заседаниях Совета депутатов, работе Комиссий.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Продолжена традиция встреч депутатов СД МО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своими избирателями.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в рамках мероприятий, с участием главы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В.И. Адама, депутатов СД МО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членов молодежной палаты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советников главы управы, председателей первичных организаций Совета ветеранов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жителей района организованно и проведено 15 встреч, целью которых являлось установление обратной связи с населением для изучения общественного мнения о деятельности органов местного самоуправления, реализации принципов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гласности и открытости в деятельности ОМС, обсуждение других вопросов, представляющих общественный интерес для населения.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091" cy="15008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06" cy="15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151" cy="14937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90" cy="15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9176" cy="16877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25" cy="17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961" cy="19265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82" cy="194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В 2018 году взаимодействие с общественными объединениями осуществлялось в рамках отношений, возникающих между общественными объединениями и органами МСУ (депутатами, аппаратом) в связи с реализацией законных прав граждан на осуществление местного самоуправления как непосредственно, так и через своих представителей в целях защиты общих интересов и достижения общих целей. В течение года велась активная работа по взаимодействию с общественными организациями и объединениями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районным Советом ветеранов;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общественной организацией инвалидов Союз «Чернобыль Москвы» России;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районными поликлиниками;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районными библиотеками;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районными школами;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отделом МВД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отделом ОПОП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Повышение качества подготовки и проработки рассматриваемых на заседаниях вопросов местного значения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проведено </w:t>
      </w:r>
      <w:r w:rsidRPr="00352A5F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12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заседаний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 </w:t>
      </w: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внеочередное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ринято </w:t>
      </w:r>
      <w:r w:rsidRPr="00352A5F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113</w:t>
      </w:r>
      <w:r w:rsidRPr="00352A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 Совета депутатов.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Ежеквартальные планы работы Совета депутатов максимально выдерживались по срокам и вопросам повестки дня, дополнительно поступающие вопросы для оперативного рассмотрения выносились на внеочередные заседания.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посещаемость заседаний составила 89 % и по сравнению с 2018 годом существенно не изменилась.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Статистические данные по заседаниям Совета депутатов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 2017 - 2018 гг.:</w:t>
      </w:r>
    </w:p>
    <w:tbl>
      <w:tblPr>
        <w:tblW w:w="10200" w:type="dxa"/>
        <w:tblCellMar>
          <w:left w:w="0" w:type="dxa"/>
          <w:right w:w="0" w:type="dxa"/>
        </w:tblCellMar>
        <w:tblLook w:val="04A0"/>
      </w:tblPr>
      <w:tblGrid>
        <w:gridCol w:w="5055"/>
        <w:gridCol w:w="2595"/>
        <w:gridCol w:w="2550"/>
      </w:tblGrid>
      <w:tr w:rsidR="00BB655F" w:rsidRPr="00352A5F" w:rsidTr="002A78ED">
        <w:tc>
          <w:tcPr>
            <w:tcW w:w="5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Проведение заседаний</w:t>
            </w:r>
          </w:p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Совета депутатов: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8A6111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201</w:t>
            </w:r>
            <w:r w:rsidR="008A61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год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8A6111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201</w:t>
            </w:r>
            <w:r w:rsidR="008A61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год</w:t>
            </w:r>
          </w:p>
        </w:tc>
      </w:tr>
      <w:tr w:rsidR="00BB655F" w:rsidRPr="00352A5F" w:rsidTr="002A78ED">
        <w:tc>
          <w:tcPr>
            <w:tcW w:w="5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заседаний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15 (5В)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(1В)</w:t>
            </w:r>
          </w:p>
        </w:tc>
      </w:tr>
      <w:tr w:rsidR="00BB655F" w:rsidRPr="00352A5F" w:rsidTr="002A78ED">
        <w:tc>
          <w:tcPr>
            <w:tcW w:w="5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принятых решений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104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</w:tr>
    </w:tbl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Все решения Совета депутатов по описи направлялись в Регистр муниципальных нормативных правовых актов и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Дорогомиловскую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межрайонную прокуратуру.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Решения, касающиеся реализации Закона города Москвы от 11.07.2012 № 39 «О наделении органов местного самоуправления муниципальных округов в городе Москве отдельными полномочиями города Москвы» – в Департамент территориальных органов исполнительной власти города Москвы и другие профильные Департаменты по принадлежности, префектуру Западного административного округа города Москвы и управу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позднее 3-х дней со дня их принятия.</w:t>
      </w:r>
      <w:proofErr w:type="gramEnd"/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2018 году в соответствии с решениями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организованы и проведены </w:t>
      </w:r>
      <w:r w:rsidRPr="00352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процедуры по публичным слушаниям.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организации процедуры публичных слушаний создавались Рабочие группы депутатов СД МО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содействии которых обеспечивался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проведением слушаний, публикацией материалов в бюллетене «Московский муниципальный вестник» и на официальном сайте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сбор предложений жителей и оформление результатов.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Проекты решений «О проекте решения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="008A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проведении публичных слушаний по проекту решения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бюджете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2019 год и плановый период 2020 и 2021 годов»</w:t>
      </w:r>
      <w:r w:rsidR="008A6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«Об исполнении бюджета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2017 год» были опубликованы в бюллетене «Московский муниципальный вестник», и размещены на официальном сайте  органа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самоуправления, для информирования максимального количества жителей.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Работа Комиссий Совета депутатов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Необходимо отметить, что в 2018 году помимо членов комиссий в заседаниях принимали участие не менее 2 депутатов, не являющихся членами комиссии, а некоторые комиссии носили расширенный характер и в заседаниях принимал участие практически весь депутатский корпус. Не смотря на необходимость принятия ряда решений в кратчайшие сроки, все вопросы, рассматриваемые на заседаниях, удавалось предварительно рассмотреть в Комиссиях Совета депутатов.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Большую помощь в работе Совета депутатов оказывают постоянные комиссии: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sz w:val="28"/>
          <w:szCs w:val="28"/>
        </w:rPr>
        <w:tab/>
        <w:t>Бюджетно-финансовая комиссия.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sz w:val="28"/>
          <w:szCs w:val="28"/>
        </w:rPr>
        <w:tab/>
        <w:t xml:space="preserve">Комиссия по вопросам социальной сферы (образование, здравоохранение, </w:t>
      </w:r>
      <w:proofErr w:type="spellStart"/>
      <w:r w:rsidRPr="00352A5F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Pr="00352A5F">
        <w:rPr>
          <w:rFonts w:ascii="Times New Roman" w:hAnsi="Times New Roman" w:cs="Times New Roman"/>
          <w:sz w:val="28"/>
          <w:szCs w:val="28"/>
        </w:rPr>
        <w:t>, социально-воспитательная, физкультурно-оздоровительная и спортивная работа с населением, социальная защита).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sz w:val="28"/>
          <w:szCs w:val="28"/>
        </w:rPr>
        <w:lastRenderedPageBreak/>
        <w:tab/>
        <w:t>Комиссия по вопросам строительства, градостроительной реконструкции, вопросам жилищно-коммунального хозяйства и благоустройства территории.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sz w:val="28"/>
          <w:szCs w:val="28"/>
        </w:rPr>
        <w:tab/>
        <w:t>Комиссия по работе с общественностью и населением, вопросам общественной безопасности, содействия малому бизнесу и потребительского рынка.</w:t>
      </w:r>
    </w:p>
    <w:p w:rsidR="00BB655F" w:rsidRPr="00352A5F" w:rsidRDefault="00BB655F" w:rsidP="00BB655F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постоянном взаимодействии аппарата СД МО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Дорогомиловской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межрайонной прокуратуры и СМОМ нормативно-правовые акты СД МО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приводятся к единообразию в соответствие с законодательством РФ.</w:t>
      </w:r>
    </w:p>
    <w:p w:rsidR="00BB655F" w:rsidRPr="00352A5F" w:rsidRDefault="00BB655F" w:rsidP="00BB655F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замечания и предложения Комиссий учитываются при принятии решений Советом депутатов.</w:t>
      </w:r>
    </w:p>
    <w:p w:rsidR="00BB655F" w:rsidRPr="00352A5F" w:rsidRDefault="00BB655F" w:rsidP="00BB65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часть вопросов связанных с реализацией положений Закона города Москвы № 39 от 11.07.2012 «О наделении органов местного самоуправления муниципальных округов в городе Москве отдельными полномочиями города Москвы» рассматривала </w:t>
      </w:r>
      <w:r w:rsidRPr="00352A5F">
        <w:rPr>
          <w:rFonts w:ascii="Times New Roman" w:hAnsi="Times New Roman" w:cs="Times New Roman"/>
          <w:sz w:val="28"/>
          <w:szCs w:val="28"/>
        </w:rPr>
        <w:t>Комиссия по вопросам строительства, градостроительной реконструкции, вопросам жилищно-коммунального хозяйства и благоустройства территории.</w:t>
      </w:r>
    </w:p>
    <w:p w:rsidR="00BB655F" w:rsidRPr="00352A5F" w:rsidRDefault="00BB655F" w:rsidP="00BB65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Необходимо подчеркнуть, что без внимания Комиссий не оставались проблемные ситуации, возникающие в районе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многим острым вопросам и проблемам района именно членами Комиссий направлялись обращения в различные инстанции. За отчетный период Комиссиями проведено</w:t>
      </w:r>
      <w:r w:rsidRPr="00352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50</w:t>
      </w:r>
      <w:r w:rsidR="008A6111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заседаний.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работе Комиссий активно принимали участие жители района, все обращения жителей, рассматривались во внеочередном порядке максимально оперативно. На заседания Комиссий приглашались эксперты как из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из профильных Департаментов города Москвы.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Комиссий перед заседаниями неоднократно выезжали на территорию для детальной проработки вопросов, поставленных в обращениях граждан. Некоторые вопросы удавалось решить без вынесения на заседания Совета депутатов, по многим направлялись обращения в окружные и городские организации от Комиссии.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было проведено:</w:t>
      </w:r>
    </w:p>
    <w:p w:rsidR="00BB655F" w:rsidRPr="00352A5F" w:rsidRDefault="00BB655F" w:rsidP="00BB65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11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заседаний </w:t>
      </w:r>
      <w:r w:rsidRPr="00352A5F">
        <w:rPr>
          <w:rFonts w:ascii="Times New Roman" w:hAnsi="Times New Roman" w:cs="Times New Roman"/>
          <w:sz w:val="28"/>
          <w:szCs w:val="28"/>
        </w:rPr>
        <w:t xml:space="preserve"> Бюджетно-финансовой комиссии.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sz w:val="28"/>
          <w:szCs w:val="28"/>
        </w:rPr>
        <w:tab/>
      </w:r>
      <w:r w:rsidRPr="00352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8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заседаний</w:t>
      </w:r>
      <w:r w:rsidR="004F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hAnsi="Times New Roman" w:cs="Times New Roman"/>
          <w:sz w:val="28"/>
          <w:szCs w:val="28"/>
        </w:rPr>
        <w:t xml:space="preserve">Комиссии по вопросам социальной сферы (образование, здравоохранение, </w:t>
      </w:r>
      <w:proofErr w:type="spellStart"/>
      <w:r w:rsidRPr="00352A5F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Pr="00352A5F">
        <w:rPr>
          <w:rFonts w:ascii="Times New Roman" w:hAnsi="Times New Roman" w:cs="Times New Roman"/>
          <w:sz w:val="28"/>
          <w:szCs w:val="28"/>
        </w:rPr>
        <w:t>, социально-воспитательная, физкультурно-оздоровительная и спортивная работа с населением, социальная защита).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sz w:val="28"/>
          <w:szCs w:val="28"/>
        </w:rPr>
        <w:tab/>
      </w:r>
      <w:r w:rsidRPr="00352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16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заседаний</w:t>
      </w:r>
      <w:r w:rsidR="004F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hAnsi="Times New Roman" w:cs="Times New Roman"/>
          <w:sz w:val="28"/>
          <w:szCs w:val="28"/>
        </w:rPr>
        <w:t>Комиссии по вопросам строительства, градостроительной реконструкции, вопросам жилищно-коммунального хозяйства и благоустройства территории.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52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9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заседаний</w:t>
      </w:r>
      <w:r w:rsidR="004F4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hAnsi="Times New Roman" w:cs="Times New Roman"/>
          <w:sz w:val="28"/>
          <w:szCs w:val="28"/>
        </w:rPr>
        <w:t>Комиссии по работе с общественностью и населением, вопросам общественной безопасности, содействия малому бизнесу и потребительского рынка.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ab/>
        <w:t>5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заседаний</w:t>
      </w:r>
      <w:r w:rsidRPr="00352A5F">
        <w:rPr>
          <w:rFonts w:ascii="Times New Roman" w:hAnsi="Times New Roman" w:cs="Times New Roman"/>
          <w:sz w:val="28"/>
          <w:szCs w:val="28"/>
        </w:rPr>
        <w:t xml:space="preserve"> председателей постоянных Комиссий.</w:t>
      </w:r>
    </w:p>
    <w:p w:rsidR="00BB655F" w:rsidRPr="00352A5F" w:rsidRDefault="00BB655F" w:rsidP="00BB65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sz w:val="28"/>
          <w:szCs w:val="28"/>
        </w:rPr>
        <w:tab/>
      </w:r>
      <w:r w:rsidRPr="00352A5F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4F46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52A5F">
        <w:rPr>
          <w:rFonts w:ascii="Times New Roman" w:hAnsi="Times New Roman" w:cs="Times New Roman"/>
          <w:sz w:val="28"/>
          <w:szCs w:val="28"/>
        </w:rPr>
        <w:t>заседание К</w:t>
      </w:r>
      <w:r w:rsidRPr="00352A5F">
        <w:rPr>
          <w:rFonts w:ascii="Times New Roman" w:eastAsia="Calibri" w:hAnsi="Times New Roman" w:cs="Times New Roman"/>
          <w:sz w:val="28"/>
          <w:szCs w:val="28"/>
        </w:rPr>
        <w:t xml:space="preserve">омиссии </w:t>
      </w:r>
      <w:r w:rsidRPr="00352A5F">
        <w:rPr>
          <w:rFonts w:ascii="Times New Roman" w:eastAsia="Calibri" w:hAnsi="Times New Roman" w:cs="Times New Roman"/>
          <w:bCs/>
          <w:sz w:val="28"/>
          <w:szCs w:val="28"/>
        </w:rPr>
        <w:t xml:space="preserve">по соблюдению лицами, замещающими муниципальные должности, </w:t>
      </w:r>
      <w:r w:rsidRPr="00352A5F">
        <w:rPr>
          <w:rFonts w:ascii="Times New Roman" w:eastAsia="Calibri" w:hAnsi="Times New Roman" w:cs="Times New Roman"/>
          <w:sz w:val="28"/>
          <w:szCs w:val="28"/>
        </w:rPr>
        <w:t>ограничений, запретов и исполнения ими обязанностей, установленных законодательством Российской Федерации о противодействии коррупции</w:t>
      </w:r>
      <w:r w:rsidRPr="00352A5F">
        <w:rPr>
          <w:rFonts w:ascii="Times New Roman" w:hAnsi="Times New Roman" w:cs="Times New Roman"/>
          <w:sz w:val="28"/>
          <w:szCs w:val="28"/>
        </w:rPr>
        <w:t>.</w:t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320" cy="25648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81" cy="25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0937" cy="256165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83" cy="25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655F" w:rsidRPr="00352A5F" w:rsidRDefault="00BB655F" w:rsidP="00BB6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Противодействие коррупции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обеспечения реализации Федерального закона от 25.12.2008 № 273-ФЗ «О противодействии коррупции», в целях создания системы противодействия коррупции в органах местного самоуправления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мероприятия в области совершенствования правового регулирования и организационного обеспечения деятельности по противодействию коррупции: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мониторинг нормативной правовой базы Российской Федерации и города Москвы в сфере противодействия коррупции;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приведение в соответствие с действующим законодательством РФ действующих нормативных правовых актов аппарата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противодействия коррупции;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работа по проверке достоверности и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полноты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представленных депутатами Совета депутатов сведений о доходах, расходах, об имуществе и обязательствах имущественного характера.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официальном сайте размещалась актуальная информация об изменениях в муниципальных нормативных правовых актах по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противодействию коррупции, публиковались статьи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Дорогомиловской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межрайонной прокуратуры.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Федерального закона от 17.07.2009 № 172-ФЗ «Об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экспертизе нормативных правовых актов и проектов нормативных правовых актов» в адрес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Дорогомиловской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межрайонной прокуратуры направлялись проекты нормативных правовых актов аппарата СД МО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решения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экспертизы на соответствие законодательству. Замечаний по проектам не поступало. За отчетный период нарушений законодательства в сфере противодействия коррупции не выявлено.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Выполнение полномочий в рамках реализации Закона города Москвы от 11.07.2012 года № 39 «О наделении органов местного самоуправления муниципальных округов в городе Москве отдельными полномочиями города Москвы»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рамках реализации Закона города Москвы от 11.07.2012 г.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№ 39 «О наделении органов местного самоуправления муниципальных округов в городе Москве отдельными полномочиями города Москвы» в 2018 году Советом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было принято 54 решения</w:t>
      </w:r>
      <w:r w:rsidRPr="00352A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BB655F" w:rsidRPr="00352A5F" w:rsidRDefault="00BB655F" w:rsidP="00BB65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феврале 2018 года депутатами заслушан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отчет главы управы района </w:t>
      </w:r>
      <w:proofErr w:type="spellStart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города Москвы С.С. </w:t>
      </w:r>
      <w:proofErr w:type="spellStart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Галянина</w:t>
      </w:r>
      <w:proofErr w:type="spellEnd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результатах деятельности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Москвы в 2017 году. На встрече присутствовало 30 жителей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заместители главы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Москвы, исполняющий обязанности директора ГБУ «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Жилищник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352A5F">
        <w:rPr>
          <w:rFonts w:ascii="Times New Roman" w:eastAsia="Calibri" w:hAnsi="Times New Roman" w:cs="Times New Roman"/>
          <w:sz w:val="28"/>
          <w:szCs w:val="28"/>
        </w:rPr>
        <w:t xml:space="preserve">заведующий филиалом № 2ГБУЗ города Москвы "ДГП № 130 ДЗ города </w:t>
      </w:r>
      <w:proofErr w:type="spellStart"/>
      <w:r w:rsidRPr="00352A5F">
        <w:rPr>
          <w:rFonts w:ascii="Times New Roman" w:eastAsia="Calibri" w:hAnsi="Times New Roman" w:cs="Times New Roman"/>
          <w:sz w:val="28"/>
          <w:szCs w:val="28"/>
        </w:rPr>
        <w:t>Москвы</w:t>
      </w:r>
      <w:proofErr w:type="gramStart"/>
      <w:r w:rsidRPr="00352A5F">
        <w:rPr>
          <w:rFonts w:ascii="Times New Roman" w:eastAsia="Calibri" w:hAnsi="Times New Roman" w:cs="Times New Roman"/>
          <w:sz w:val="28"/>
          <w:szCs w:val="28"/>
        </w:rPr>
        <w:t>;з</w:t>
      </w:r>
      <w:proofErr w:type="gramEnd"/>
      <w:r w:rsidRPr="00352A5F">
        <w:rPr>
          <w:rFonts w:ascii="Times New Roman" w:eastAsia="Calibri" w:hAnsi="Times New Roman" w:cs="Times New Roman"/>
          <w:sz w:val="28"/>
          <w:szCs w:val="28"/>
        </w:rPr>
        <w:t>аместитель</w:t>
      </w:r>
      <w:proofErr w:type="spellEnd"/>
      <w:r w:rsidRPr="00352A5F">
        <w:rPr>
          <w:rFonts w:ascii="Times New Roman" w:eastAsia="Calibri" w:hAnsi="Times New Roman" w:cs="Times New Roman"/>
          <w:sz w:val="28"/>
          <w:szCs w:val="28"/>
        </w:rPr>
        <w:t xml:space="preserve"> директора Дирекции природных территорий "Долина реки </w:t>
      </w:r>
      <w:proofErr w:type="spellStart"/>
      <w:r w:rsidRPr="00352A5F">
        <w:rPr>
          <w:rFonts w:ascii="Times New Roman" w:eastAsia="Calibri" w:hAnsi="Times New Roman" w:cs="Times New Roman"/>
          <w:sz w:val="28"/>
          <w:szCs w:val="28"/>
        </w:rPr>
        <w:t>Сетунь</w:t>
      </w:r>
      <w:proofErr w:type="spellEnd"/>
      <w:r w:rsidRPr="00352A5F">
        <w:rPr>
          <w:rFonts w:ascii="Times New Roman" w:eastAsia="Calibri" w:hAnsi="Times New Roman" w:cs="Times New Roman"/>
          <w:sz w:val="28"/>
          <w:szCs w:val="28"/>
        </w:rPr>
        <w:t>" ГПБУ "</w:t>
      </w:r>
      <w:proofErr w:type="spellStart"/>
      <w:r w:rsidRPr="00352A5F">
        <w:rPr>
          <w:rFonts w:ascii="Times New Roman" w:eastAsia="Calibri" w:hAnsi="Times New Roman" w:cs="Times New Roman"/>
          <w:sz w:val="28"/>
          <w:szCs w:val="28"/>
        </w:rPr>
        <w:t>Мосприрода</w:t>
      </w:r>
      <w:proofErr w:type="spellEnd"/>
      <w:r w:rsidRPr="00352A5F">
        <w:rPr>
          <w:rFonts w:ascii="Times New Roman" w:eastAsia="Calibri" w:hAnsi="Times New Roman" w:cs="Times New Roman"/>
          <w:sz w:val="28"/>
          <w:szCs w:val="28"/>
        </w:rPr>
        <w:t>";</w:t>
      </w:r>
      <w:r w:rsidR="004F46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2A5F">
        <w:rPr>
          <w:rFonts w:ascii="Times New Roman" w:eastAsia="Calibri" w:hAnsi="Times New Roman" w:cs="Times New Roman"/>
          <w:sz w:val="28"/>
          <w:szCs w:val="28"/>
        </w:rPr>
        <w:t xml:space="preserve">директор </w:t>
      </w:r>
      <w:r w:rsidRPr="00352A5F">
        <w:rPr>
          <w:rFonts w:ascii="Times New Roman" w:eastAsia="Calibri" w:hAnsi="Times New Roman" w:cs="Times New Roman"/>
          <w:bCs/>
          <w:sz w:val="28"/>
          <w:szCs w:val="28"/>
        </w:rPr>
        <w:t>ГБОУ Школа № 2101 "</w:t>
      </w:r>
      <w:proofErr w:type="spellStart"/>
      <w:r w:rsidRPr="00352A5F">
        <w:rPr>
          <w:rFonts w:ascii="Times New Roman" w:eastAsia="Calibri" w:hAnsi="Times New Roman" w:cs="Times New Roman"/>
          <w:bCs/>
          <w:sz w:val="28"/>
          <w:szCs w:val="28"/>
        </w:rPr>
        <w:t>Филевский</w:t>
      </w:r>
      <w:proofErr w:type="spellEnd"/>
      <w:r w:rsidRPr="00352A5F">
        <w:rPr>
          <w:rFonts w:ascii="Times New Roman" w:eastAsia="Calibri" w:hAnsi="Times New Roman" w:cs="Times New Roman"/>
          <w:bCs/>
          <w:sz w:val="28"/>
          <w:szCs w:val="28"/>
        </w:rPr>
        <w:t xml:space="preserve"> образовательный центр";</w:t>
      </w:r>
      <w:r w:rsidR="004F46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52A5F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 w:rsidRPr="00352A5F">
        <w:rPr>
          <w:rFonts w:ascii="Times New Roman" w:eastAsia="Calibri" w:hAnsi="Times New Roman" w:cs="Times New Roman"/>
          <w:bCs/>
          <w:sz w:val="28"/>
          <w:szCs w:val="28"/>
        </w:rPr>
        <w:t>ГБОУ Школа № 2101 "</w:t>
      </w:r>
      <w:proofErr w:type="spellStart"/>
      <w:r w:rsidRPr="00352A5F">
        <w:rPr>
          <w:rFonts w:ascii="Times New Roman" w:eastAsia="Calibri" w:hAnsi="Times New Roman" w:cs="Times New Roman"/>
          <w:bCs/>
          <w:sz w:val="28"/>
          <w:szCs w:val="28"/>
        </w:rPr>
        <w:t>Филевский</w:t>
      </w:r>
      <w:proofErr w:type="spellEnd"/>
      <w:r w:rsidRPr="00352A5F">
        <w:rPr>
          <w:rFonts w:ascii="Times New Roman" w:eastAsia="Calibri" w:hAnsi="Times New Roman" w:cs="Times New Roman"/>
          <w:bCs/>
          <w:sz w:val="28"/>
          <w:szCs w:val="28"/>
        </w:rPr>
        <w:t xml:space="preserve"> образовательный центр"</w:t>
      </w:r>
      <w:r w:rsidRPr="00352A5F">
        <w:rPr>
          <w:rFonts w:ascii="Times New Roman" w:hAnsi="Times New Roman" w:cs="Times New Roman"/>
          <w:bCs/>
          <w:sz w:val="28"/>
          <w:szCs w:val="28"/>
        </w:rPr>
        <w:t>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управы, представив отчет, дал разъяснения и взял на контроль поступившие вопросы и предложения от депутатов и жителей района.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352A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квартале 2018 года заслушана информация:</w:t>
      </w:r>
    </w:p>
    <w:p w:rsidR="00BB655F" w:rsidRPr="00352A5F" w:rsidRDefault="00BB655F" w:rsidP="00BB655F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исполняющего обязанности директора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Государственного бюджетного учреждения города Москвы «</w:t>
      </w:r>
      <w:proofErr w:type="spellStart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Жилищник</w:t>
      </w:r>
      <w:proofErr w:type="spellEnd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района </w:t>
      </w:r>
      <w:proofErr w:type="spellStart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работе Государственного бюджетного учреждения города Москвы «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Жилищник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2017 году. </w:t>
      </w:r>
    </w:p>
    <w:p w:rsidR="00BB655F" w:rsidRPr="00352A5F" w:rsidRDefault="00BB655F" w:rsidP="00BB655F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 врача о работе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ГБУЗ города Москвы "Городская поликлиника № 209 ДЗ города Москвы" филиал № 40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здравоохранения города Москвы» в 2017 г. </w:t>
      </w:r>
    </w:p>
    <w:p w:rsidR="00BB655F" w:rsidRPr="00352A5F" w:rsidRDefault="00BB655F" w:rsidP="00BB655F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заместителя главного врача ГБУЗ города Москвы "Клинико-диагностический центр № 4 ДЗ города Москвы" филиал № 4 о работе учреждения в 2017 году.</w:t>
      </w:r>
    </w:p>
    <w:p w:rsidR="00BB655F" w:rsidRPr="00352A5F" w:rsidRDefault="00BB655F" w:rsidP="00BB655F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</w:t>
      </w:r>
      <w:r w:rsidRPr="00352A5F">
        <w:rPr>
          <w:rFonts w:ascii="Times New Roman" w:hAnsi="Times New Roman" w:cs="Times New Roman"/>
          <w:sz w:val="28"/>
          <w:szCs w:val="28"/>
        </w:rPr>
        <w:t>главного врача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ГБУЗ города Москвы "ДГП № 130 ДЗ города Москвы" филиала № 2 о результатах деятельности в 2017 году.</w:t>
      </w:r>
    </w:p>
    <w:p w:rsidR="00BB655F" w:rsidRPr="00352A5F" w:rsidRDefault="00BB655F" w:rsidP="00BB655F">
      <w:pPr>
        <w:numPr>
          <w:ilvl w:val="0"/>
          <w:numId w:val="3"/>
        </w:numPr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</w:t>
      </w:r>
      <w:r w:rsidRPr="00352A5F">
        <w:rPr>
          <w:rFonts w:ascii="Times New Roman" w:hAnsi="Times New Roman" w:cs="Times New Roman"/>
          <w:sz w:val="28"/>
          <w:szCs w:val="28"/>
        </w:rPr>
        <w:t>главного врача ГБУЗ города Москвы "ДГП № 30 ДЗ города Москвы" филиал № 3 о работе учреждения в 2017 году.</w:t>
      </w:r>
    </w:p>
    <w:p w:rsidR="00BB655F" w:rsidRPr="004F4683" w:rsidRDefault="004A7DFE" w:rsidP="00BB655F">
      <w:pPr>
        <w:numPr>
          <w:ilvl w:val="0"/>
          <w:numId w:val="3"/>
        </w:numPr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BB655F" w:rsidRPr="004F4683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директора ГБУ «</w:t>
        </w:r>
        <w:proofErr w:type="spellStart"/>
        <w:r w:rsidR="00BB655F" w:rsidRPr="004F4683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ЦДиТ</w:t>
        </w:r>
        <w:proofErr w:type="spellEnd"/>
        <w:r w:rsidR="00BB655F" w:rsidRPr="004F4683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 xml:space="preserve"> «Огонек» об итогах работы ГБУ г</w:t>
        </w:r>
        <w:proofErr w:type="gramStart"/>
        <w:r w:rsidR="00BB655F" w:rsidRPr="004F4683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.М</w:t>
        </w:r>
        <w:proofErr w:type="gramEnd"/>
        <w:r w:rsidR="00BB655F" w:rsidRPr="004F4683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осквы «Центр досуга и творчества «Огонек» за 2017 год</w:t>
        </w:r>
      </w:hyperlink>
      <w:r w:rsidR="00BB655F" w:rsidRPr="004F4683">
        <w:rPr>
          <w:rFonts w:ascii="Times New Roman" w:hAnsi="Times New Roman" w:cs="Times New Roman"/>
          <w:sz w:val="28"/>
          <w:szCs w:val="28"/>
        </w:rPr>
        <w:t>.</w:t>
      </w:r>
    </w:p>
    <w:p w:rsidR="00BB655F" w:rsidRPr="004F4683" w:rsidRDefault="00BB655F" w:rsidP="00BB655F">
      <w:pPr>
        <w:numPr>
          <w:ilvl w:val="0"/>
          <w:numId w:val="3"/>
        </w:numPr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</w:t>
      </w:r>
      <w:hyperlink r:id="rId13" w:history="1">
        <w:r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центра </w:t>
        </w:r>
        <w:proofErr w:type="spellStart"/>
        <w:r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госуслуг</w:t>
        </w:r>
        <w:proofErr w:type="spellEnd"/>
        <w:r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района </w:t>
        </w:r>
        <w:proofErr w:type="spellStart"/>
        <w:r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Фили-Давыдково</w:t>
        </w:r>
        <w:proofErr w:type="spellEnd"/>
        <w:r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Хрол</w:t>
        </w:r>
        <w:proofErr w:type="spellEnd"/>
        <w:r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Л.Л. по итогам работы Центра за 2017 год</w:t>
        </w:r>
      </w:hyperlink>
      <w:r w:rsidRPr="004F4683">
        <w:rPr>
          <w:rFonts w:ascii="Times New Roman" w:hAnsi="Times New Roman" w:cs="Times New Roman"/>
          <w:sz w:val="28"/>
          <w:szCs w:val="28"/>
        </w:rPr>
        <w:t>.</w:t>
      </w:r>
    </w:p>
    <w:p w:rsidR="00BB655F" w:rsidRPr="00352A5F" w:rsidRDefault="004F4683" w:rsidP="00BB655F">
      <w:pPr>
        <w:numPr>
          <w:ilvl w:val="0"/>
          <w:numId w:val="3"/>
        </w:numPr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655F"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history="1"/>
      <w:r w:rsidR="00BB655F"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 города Москвы ТЦСО «</w:t>
      </w:r>
      <w:proofErr w:type="spellStart"/>
      <w:r w:rsidR="00BB655F"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="00BB655F"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15" w:history="1">
        <w:r w:rsidR="00BB655F" w:rsidRPr="00352A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 деятельности учреждения в 2017 году</w:t>
        </w:r>
      </w:hyperlink>
      <w:r w:rsidR="00BB655F"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4A7DFE" w:rsidP="00BB655F">
      <w:pPr>
        <w:numPr>
          <w:ilvl w:val="0"/>
          <w:numId w:val="3"/>
        </w:numPr>
        <w:ind w:left="0"/>
        <w:jc w:val="both"/>
        <w:textAlignment w:val="baseline"/>
        <w:rPr>
          <w:rStyle w:val="a6"/>
          <w:lang w:eastAsia="ru-RU"/>
        </w:rPr>
      </w:pPr>
      <w:r w:rsidRPr="00352A5F">
        <w:rPr>
          <w:rStyle w:val="a6"/>
          <w:lang w:eastAsia="ru-RU"/>
        </w:rPr>
        <w:fldChar w:fldCharType="begin"/>
      </w:r>
      <w:r w:rsidR="00BB655F" w:rsidRPr="00352A5F">
        <w:rPr>
          <w:rStyle w:val="a6"/>
          <w:lang w:eastAsia="ru-RU"/>
        </w:rPr>
        <w:instrText xml:space="preserve"> HYPERLINK "http://xn-------43daaesaqdc5ca1bkp2bkbcaz1ay5d1l.xn--p1ai/2000/2017/docs/reports/2016_report_ogonjek.docx" </w:instrText>
      </w:r>
      <w:r w:rsidRPr="00352A5F">
        <w:rPr>
          <w:rStyle w:val="a6"/>
          <w:lang w:eastAsia="ru-RU"/>
        </w:rPr>
        <w:fldChar w:fldCharType="separate"/>
      </w:r>
      <w:r w:rsidR="00BB655F" w:rsidRPr="00352A5F">
        <w:rPr>
          <w:rFonts w:ascii="Times New Roman" w:eastAsia="Calibri" w:hAnsi="Times New Roman" w:cs="Times New Roman"/>
          <w:sz w:val="28"/>
          <w:szCs w:val="28"/>
        </w:rPr>
        <w:t>заместител</w:t>
      </w:r>
      <w:r w:rsidR="004F4683">
        <w:rPr>
          <w:rFonts w:ascii="Times New Roman" w:eastAsia="Calibri" w:hAnsi="Times New Roman" w:cs="Times New Roman"/>
          <w:sz w:val="28"/>
          <w:szCs w:val="28"/>
        </w:rPr>
        <w:t>я</w:t>
      </w:r>
      <w:r w:rsidR="00BB655F" w:rsidRPr="00352A5F">
        <w:rPr>
          <w:rFonts w:ascii="Times New Roman" w:eastAsia="Calibri" w:hAnsi="Times New Roman" w:cs="Times New Roman"/>
          <w:sz w:val="28"/>
          <w:szCs w:val="28"/>
        </w:rPr>
        <w:t xml:space="preserve"> директора Дирекции природных территорий</w:t>
      </w:r>
      <w:r w:rsidR="00BB655F" w:rsidRPr="004F468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ГПБУ «</w:t>
      </w:r>
      <w:proofErr w:type="spellStart"/>
      <w:r w:rsidR="00BB655F" w:rsidRPr="004F468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Мосприрода</w:t>
      </w:r>
      <w:proofErr w:type="spellEnd"/>
      <w:r w:rsidR="00BB655F" w:rsidRPr="004F4683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» </w:t>
      </w:r>
      <w:hyperlink r:id="rId16" w:history="1">
        <w:r w:rsidR="00BB655F" w:rsidRPr="004F4683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о деятельности Дирекции природных территорий «Долина реки Сетунь» ГПБУ «Мосприрода» в границах района Фили-Давыдково за 2017 год.</w:t>
        </w:r>
      </w:hyperlink>
    </w:p>
    <w:p w:rsidR="00BB655F" w:rsidRPr="004F4683" w:rsidRDefault="004A7DFE" w:rsidP="00BB655F">
      <w:pPr>
        <w:numPr>
          <w:ilvl w:val="0"/>
          <w:numId w:val="3"/>
        </w:numPr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Style w:val="a6"/>
          <w:lang w:eastAsia="ru-RU"/>
        </w:rPr>
        <w:fldChar w:fldCharType="end"/>
      </w:r>
      <w:hyperlink r:id="rId17" w:history="1">
        <w:r w:rsidR="00BB655F"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ru-RU"/>
          </w:rPr>
          <w:t xml:space="preserve">начальника Отдела МВД России по району </w:t>
        </w:r>
        <w:proofErr w:type="spellStart"/>
        <w:r w:rsidR="00BB655F"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ru-RU"/>
          </w:rPr>
          <w:t>Фили-Давыдково</w:t>
        </w:r>
        <w:proofErr w:type="spellEnd"/>
        <w:r w:rsidR="00BB655F"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ru-RU"/>
          </w:rPr>
          <w:t xml:space="preserve"> г. Москвы по вопросу: «Итоги оперативно-служебной деятельности отдела МВД России по району </w:t>
        </w:r>
        <w:proofErr w:type="spellStart"/>
        <w:r w:rsidR="00BB655F"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ru-RU"/>
          </w:rPr>
          <w:t>Фили-Давыдково</w:t>
        </w:r>
        <w:proofErr w:type="spellEnd"/>
        <w:r w:rsidR="00BB655F" w:rsidRPr="004F4683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ru-RU"/>
          </w:rPr>
          <w:t xml:space="preserve"> г. Москвы за 12 месяцев 2017 года»</w:t>
        </w:r>
      </w:hyperlink>
      <w:r w:rsidR="00BB655F" w:rsidRPr="004F46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Советом депутатов по представлению главы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ежеквартально согласовывается сводный районный календарный план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досуговой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социально-воспитательной, физкультурно-оздоровительной и спортивной работе с населением по месту жительства.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рамках реализации </w:t>
      </w:r>
      <w:r w:rsidR="004F4683">
        <w:rPr>
          <w:rFonts w:ascii="Times New Roman" w:eastAsia="Times New Roman" w:hAnsi="Times New Roman" w:cs="Times New Roman"/>
          <w:sz w:val="28"/>
          <w:szCs w:val="28"/>
          <w:lang w:eastAsia="ru-RU"/>
        </w:rPr>
        <w:t>428 Постановления правительства Москвы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Советом депутатов была согласована установка шлагбаумов по адресам: 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-ул. Малая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32;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Олеко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Дундича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47 и ул. Пивченкова, д. 14;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Давыдковская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5;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Рублевское шоссе, д. 17;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№ 38, 40, 42, 44, 48, 50 по улице Малая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Кастанаевская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45, корп. 2;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Кастанаевская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41, корп. 2;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ул. Пивченкова, д. 8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Малая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26, корп. 1;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Малая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48;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Малая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10, корп. 3,4.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</w:t>
      </w:r>
      <w:r w:rsidR="00E70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года в соответствии с п. 4 ч. 2 ст. 1 Закона г. Москвы № 39 от 11.07.2012 г. Совет депутатов согласовал представленный главой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адресный перечень объектов озеленения 3-й категории, расположенных в зоне жилой застройки, на которых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предусмотрена посадка древесно-кустарниковой растительности в рамках мероприятий по компенсационному озеленению осенью2018 года по району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Западного административного округа города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Москвы (объем выполненных работ составил: деревьев – 55 шт.); 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Депутаты приняли участие в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контроле за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высадкой деревьев в районе.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 9 ст. 1 Закона города Москвы от 11.07. 2012 г. № 39 «О наделении органов местного самоуправления муниципальных округов в городе Москве отдельными полномочиями города Москвы» Совет депутатов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согласовал места размещения ярмарок выходного дня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 1, 2 ч. 5, ст. 1 Закона города Москвы от 11.07. 2012 г. № 39 по представлениям префектуры ЗАО г. Москвы, Департамента средств массовой информации и рекламы г. Москвы, Департамента природопользования и охраны окружающей среды г. Москвы Совет депутатов согласовывал проекты изменения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схемы размещения нестационарных торговых объектов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 сезонных (летних) кафе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территории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Были согласованы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проекты изменения схемы размещения нестационарных торговых объектов </w:t>
      </w:r>
      <w:r w:rsidRPr="00352A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 части исключения</w:t>
      </w:r>
      <w:r w:rsidRPr="00352A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Давыдковская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вл. 14, киоск (овощи, фрукты);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М.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вл. 70, киоск (печать);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ул. Пивченкова, вл. 4, киоск (печать);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ул. Минская, вл. 7-9, пресс-стенд (печать);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Кастанаевская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54, корп. 3, торговый автомат (прохладительные напитки, горячие напитки, снеки);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ул. Кременчугская,</w:t>
      </w:r>
      <w:r w:rsidR="00E70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(пешеходная зона), торговый автомат (прохладительные напитки, горячие напитки, снеки);</w:t>
      </w:r>
      <w:proofErr w:type="gramEnd"/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Аминьевское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шоссе, д. 14, корп. 1, киоск (печать);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ул.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Кастанаевская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32, киоск (печать);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ул. Кременчугская, д. 36, кукуруза (тележка) и мороженое (тележка).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ч. 6 ст. 1 Закона города Москвы от 11.07.2012 г.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13.09.2012 № 484-ПП «О дополнительных мероприятиях по социально-экономическому развитию районов города Москвы» Совет депутатов утвердил дополнительные мероприятия по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социально-экономическому развитию района </w:t>
      </w:r>
      <w:proofErr w:type="spellStart"/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города Москвы на 2019 год на общую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сумму 8831 тыс. рублей.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п. 2 ч. 2 ст. 1 Закона города Москвы от 11.07.2012 г.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 39 депутаты Совета депутатов в 2018 году принимали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участие в работе комиссий,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осуществляющих открытие работ и приемку выполненных работ по благоустройству дворовых территорий, а также участии в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контроле за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выполнения указанных работ». Закрепление депутатов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объектами утвержденного адресного перечня благоустройства дворовых территорий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определялось решением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октябре</w:t>
      </w:r>
      <w:r w:rsidR="00E70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года Совет депутатов 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согласовал проект перечня ярмарок выходного дня на 2019 год.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7"/>
        <w:gridCol w:w="2268"/>
        <w:gridCol w:w="2268"/>
        <w:gridCol w:w="2974"/>
        <w:gridCol w:w="1737"/>
      </w:tblGrid>
      <w:tr w:rsidR="00BB655F" w:rsidRPr="00352A5F" w:rsidTr="002A78ED">
        <w:tc>
          <w:tcPr>
            <w:tcW w:w="70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proofErr w:type="spellStart"/>
            <w:proofErr w:type="gramStart"/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Адрес </w:t>
            </w: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br/>
              <w:t>площадки</w:t>
            </w:r>
          </w:p>
        </w:tc>
        <w:tc>
          <w:tcPr>
            <w:tcW w:w="226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Период</w:t>
            </w:r>
          </w:p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проведения</w:t>
            </w:r>
          </w:p>
        </w:tc>
        <w:tc>
          <w:tcPr>
            <w:tcW w:w="297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Организатор </w:t>
            </w: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br/>
              <w:t>ярмарки</w:t>
            </w:r>
          </w:p>
        </w:tc>
        <w:tc>
          <w:tcPr>
            <w:tcW w:w="17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Количество торговых мест шт.</w:t>
            </w:r>
          </w:p>
        </w:tc>
      </w:tr>
      <w:tr w:rsidR="00BB655F" w:rsidRPr="00352A5F" w:rsidTr="002A78ED">
        <w:tc>
          <w:tcPr>
            <w:tcW w:w="70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Олеко</w:t>
            </w:r>
            <w:proofErr w:type="spellEnd"/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Дундича</w:t>
            </w:r>
            <w:proofErr w:type="spellEnd"/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напротив вл. 29</w:t>
            </w:r>
          </w:p>
        </w:tc>
        <w:tc>
          <w:tcPr>
            <w:tcW w:w="226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05.04.2019 – 29.12.2019</w:t>
            </w:r>
          </w:p>
        </w:tc>
        <w:tc>
          <w:tcPr>
            <w:tcW w:w="297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Префектура Западного административного округа города Москвы</w:t>
            </w:r>
          </w:p>
        </w:tc>
        <w:tc>
          <w:tcPr>
            <w:tcW w:w="17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BB655F" w:rsidRPr="00352A5F" w:rsidTr="002A78ED">
        <w:tc>
          <w:tcPr>
            <w:tcW w:w="70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hAnsi="Times New Roman"/>
                <w:sz w:val="28"/>
                <w:szCs w:val="28"/>
              </w:rPr>
              <w:t>ул. Ватутина, вл. 18, корп. 1</w:t>
            </w:r>
          </w:p>
        </w:tc>
        <w:tc>
          <w:tcPr>
            <w:tcW w:w="226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05.04.2019 – 29.12.2019</w:t>
            </w:r>
          </w:p>
        </w:tc>
        <w:tc>
          <w:tcPr>
            <w:tcW w:w="297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Префектура Западного административного округа города Москвы</w:t>
            </w:r>
          </w:p>
        </w:tc>
        <w:tc>
          <w:tcPr>
            <w:tcW w:w="17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B655F" w:rsidRPr="00352A5F" w:rsidRDefault="00BB655F" w:rsidP="002A78ED">
            <w:pPr>
              <w:spacing w:after="150" w:line="240" w:lineRule="auto"/>
              <w:ind w:left="4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A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Координация деятельности органов местного самоуправления с органами исполнительной власти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со ст.5 Закона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Москвы от 6 ноября 2002 года № 56 «Об организации местного самоуправления в городе Москве» в целях координации своей деятельности органы государственной власти города Москвы и органы местного самоуправления создают совместные координационные, консультационные, совещательные и другие рабочие органы, как временные, так и постоянно действующие.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Еженедельно принима</w:t>
      </w:r>
      <w:r w:rsidR="00E7070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оперативных совещаниях, проводимых главой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дово</w:t>
      </w:r>
      <w:r w:rsidR="00E70708">
        <w:rPr>
          <w:rFonts w:ascii="Times New Roman" w:eastAsia="Times New Roman" w:hAnsi="Times New Roman" w:cs="Times New Roman"/>
          <w:sz w:val="28"/>
          <w:szCs w:val="28"/>
          <w:lang w:eastAsia="ru-RU"/>
        </w:rPr>
        <w:t>жу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руководящего соста</w:t>
      </w:r>
      <w:r w:rsidR="00E70708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управы основные мероприятия С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овета депутатов и аппарата СД МО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текущую неделю, а также прорабатыва</w:t>
      </w:r>
      <w:r w:rsidR="00E7070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взаимодействия.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координации деятельности глава МО и депутаты принима</w:t>
      </w:r>
      <w:r w:rsidR="00E70708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работе: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Межведомственной комиссии по профилактике правонарушений при управе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Комиссии по оказанию адресной социальной помощи жителям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Комиссии по рассмотрению вопросов, связанных с организацией и выполнением работ по капитальному ремонту многоквартирных домов, расположенных на территории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— Административной комиссии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делам об административных правонарушениях;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Комиссии по чрезвычайным ситуациям и пожарной безопасности;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Антитеррористической комиссии;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Призывной комиссии;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Общественном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совете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реализации региональной программы капитального ремонта общего имущества в многоквартирных домах на территории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Консультационном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совете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межнациональных и межконфессиональных отношений при управе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Координационных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советах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       Префектуры ЗАО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Москвы и органов местного самоуправления;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       По взаимодействию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органов местного самоуправления;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Глава муниципального округа:</w:t>
      </w:r>
    </w:p>
    <w:p w:rsidR="00BB655F" w:rsidRPr="00352A5F" w:rsidRDefault="00E70708" w:rsidP="00BB655F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655F"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55F"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окружной рабочей группой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55F"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комиссии по капитальному ремонту;</w:t>
      </w:r>
    </w:p>
    <w:p w:rsidR="00BB655F" w:rsidRPr="00352A5F" w:rsidRDefault="00BB655F" w:rsidP="00BB655F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заседаниях Координационных советов, проводимых Префектурой ЗАО по взаимодействию органов исполнительной власти и органов местного самоуправления;</w:t>
      </w:r>
    </w:p>
    <w:p w:rsidR="00BB655F" w:rsidRPr="00352A5F" w:rsidRDefault="00BB655F" w:rsidP="00BB655F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принимал участие в заседаниях Окружной комиссии по вопросам градостроительства, землепользования и застройки при Правительстве Москвы в Западном административном округе города Москвы и участвовал в обсуждении вопросов, касающихся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информировал комиссию о позиции депутатского корпуса;</w:t>
      </w:r>
    </w:p>
    <w:p w:rsidR="00BB655F" w:rsidRPr="00352A5F" w:rsidRDefault="00BB655F" w:rsidP="00BB655F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участие и инициирует проведение рабочих встреч совместно с управой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призывной компании и осуществления полномочий в рамках Закона города Москвы от 11.07.2012 № 39 «О наделении органов местного самоуправления муниципальных округов в городе Москве отдельными полномочиями города Москвы». </w:t>
      </w:r>
    </w:p>
    <w:p w:rsidR="00BB65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2018 году депутаты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во встречах различного уровня: с префектом ЗАО, заместителем Мэра Москвы, начальником УВД по ЗАО ГУ МВД России по 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Москве, депутатами Государственной Думы Российской Федерации и Московской городской Думы, участвовали во встречах с населением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C7E" w:rsidRDefault="00597C7E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488" w:rsidRPr="00657FE1" w:rsidRDefault="00597C7E" w:rsidP="00AB1A36">
      <w:pPr>
        <w:pStyle w:val="1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</w:t>
      </w:r>
      <w:proofErr w:type="gramStart"/>
      <w:r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>Организация деятельности аппарата Совета депутатов в 2018 г. была направлена на</w:t>
      </w:r>
      <w:r w:rsidR="002A78ED"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решение задач в соответствии с законом г. Москвы от 6 ноября 2002 г. №56 «Об организации</w:t>
      </w:r>
      <w:r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2A78ED"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>местного самоуправления в городе Москве»,</w:t>
      </w:r>
      <w:r w:rsidR="00AB1A36"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от </w:t>
      </w:r>
      <w:r w:rsidR="00AB1A36" w:rsidRPr="00657FE1">
        <w:rPr>
          <w:rFonts w:ascii="Times New Roman" w:hAnsi="Times New Roman" w:cs="Times New Roman"/>
          <w:b w:val="0"/>
          <w:color w:val="auto"/>
        </w:rPr>
        <w:t>11 июля 2012 г. N 39 "О наделении органов местного самоуправления муниципальных округов в городе Москве отдельными полномочиями города Москвы", от 16 декабря 2015 г. N 72</w:t>
      </w:r>
      <w:proofErr w:type="gramEnd"/>
      <w:r w:rsidR="00AB1A36" w:rsidRPr="00657FE1">
        <w:rPr>
          <w:rFonts w:ascii="Times New Roman" w:hAnsi="Times New Roman" w:cs="Times New Roman"/>
          <w:b w:val="0"/>
          <w:color w:val="auto"/>
        </w:rPr>
        <w:t xml:space="preserve"> "О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Москвы",</w:t>
      </w:r>
      <w:r w:rsidR="002A78ED" w:rsidRPr="00657FE1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2A78ED"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>Уставом муницип</w:t>
      </w:r>
      <w:r w:rsidR="00AB1A36"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>а</w:t>
      </w:r>
      <w:r w:rsidR="002A78ED"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>льного</w:t>
      </w:r>
      <w:r w:rsidR="00AB1A36"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округа</w:t>
      </w:r>
      <w:r w:rsidR="00B62C8C" w:rsidRPr="00657FE1">
        <w:rPr>
          <w:rFonts w:ascii="Times New Roman" w:eastAsia="Times New Roman" w:hAnsi="Times New Roman" w:cs="Times New Roman"/>
          <w:b w:val="0"/>
          <w:color w:val="auto"/>
          <w:lang w:eastAsia="ru-RU"/>
        </w:rPr>
        <w:t>.</w:t>
      </w:r>
    </w:p>
    <w:p w:rsidR="00533773" w:rsidRDefault="00533773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Организация местных, праздничных, социально-значимых и иных зрелищных мероприятий, развитие местных традиций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2018 году традиционно проведен целый ряд мероприятий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муниципальном округе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закладываются новые традиции и развиваются уже созданные. Особенно массово проходят мероприятия на основной районной площадке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Мазиловский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пруд возле метро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Пионерская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Масленица, День Победы, День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Новый год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Также популярностью пользуются у жителей района мероприятия, </w:t>
      </w:r>
      <w:r w:rsidR="00E176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проводимые аппаратом Совета депутатов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Библиотеке имени Забелина, Совете ветеранов, ЦСО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школах района.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Глава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 осуществляет контроль за запланированными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мероприятиями и принимает личное участие во всех праздничных и социально-значимых мероприятиях, проводимых в районе.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Всего за отчетный период проведено более 17 массовых и социально-значимых мероприятий. Общий охват населения – более 10 000 жителей, в том числе: 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праздничного мероприятия «Мы вместе навсегда», приуроченного к празднованию объединения России и полуострова Крым,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праздничного мероприятия «Любимый город моя Москва!», приуроченного ко Дню города,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Оказание услуг по организации и проведению праздничного мероприятия «Нам года не беда», приуроченного к празднованию Дня пожилого человека,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праздничного Новогоднего мероприятия,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культурно массового мероприятия «Школа безопасности» в рамках проведения </w:t>
      </w:r>
      <w:r w:rsidRPr="00352A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Фестиваля военных специальностей,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военно-патриотического 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Оказание услуг по организации и проведению праздничного мероприятия «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краеведческий марафон - Наследники» (в рамках военно-патриотического 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праздничного мероприятия «Я помню, я горжусь!» посвященного 77-летию битвы под Москвой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военно-патриотического 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культурно массового мероприятия «На крыльях победы»,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военно-патриотического 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цикла праздничных мероприятий, приуроченных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Дням воинской славы России,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военно-патриотического 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Фестиваля художественного творчества «Творчество без границ»,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военно-патриотического 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праздничного мероприятия, приуроченного ко Дню Победы 9 Мая,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военно-патриотического 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мероприятия Встреча поколений «Наша гордость, наша слава!» (в рамках военно-патриотического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мероприятия приуроченного к празднованию Дня матери «Мама и Родина очень похожи. Мама красивая, Родина тоже»,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военно-патриотического воспитания граждан, проживающих на территории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Оказание услуг по организации и проведению праздничного мероприятия «Лучший город Москва!», приуроченного ко Дню города, для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8962" cy="177574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71" cy="178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666" cy="177738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12" cy="178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8865" cy="19385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23" cy="19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137" cy="194124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4" cy="19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Взаимодействие с Ассоциацией «Совет муниципальных образований города Москвы»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Муниципальный округ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членом Ассоциации «Совет муниципальных образований города Москвы».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Секретариат Совета оказал большую помощь в подготовке модельных проектов муниципальных правовых актов, проводил консультативную и другую методическую помощь, осуществлял координацию работы по всем направлениям деятельности.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создания дополнительных возможностей по публикации нормативных правовых актов органов местного самоуправления </w:t>
      </w:r>
      <w:proofErr w:type="spellStart"/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Acc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оциация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выступила учредителем бюллетеня «Московский муниципальный вестник».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Издание «Вестника» осуществляется при финансовой поддержке Департамента территориальных органов исполнительной власти, что дает каждому муниципальному округу в соответствии с Соглашением возможность публиковать свои материалы на бесплатной основе.</w:t>
      </w:r>
    </w:p>
    <w:p w:rsidR="00BB655F" w:rsidRPr="00B55612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5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деятельности Совета депутатов</w:t>
      </w:r>
    </w:p>
    <w:p w:rsidR="00BB655F" w:rsidRPr="00394ECD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Бюджетная отчетность в аппарате Совета депутатов муниципального округа </w:t>
      </w:r>
      <w:proofErr w:type="spellStart"/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составлялась в соответствии с приказ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финансов Российской Федерации </w:t>
      </w: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28.12.2010 г. № 191н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порядке составления и представления годовой, квартальной и месячной отчетности об исполнении бюджетов бюджетной системы Российской Федерации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учетом изменений, внесенных приказ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>м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истерства </w:t>
      </w: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нсов</w:t>
      </w: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</w:t>
      </w:r>
      <w:proofErr w:type="spellStart"/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</w:t>
      </w:r>
      <w:r w:rsidRPr="00394E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spellEnd"/>
      <w:r w:rsidRPr="00394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94ECD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94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  <w:r w:rsidRPr="00394ECD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</w:p>
    <w:p w:rsidR="00BB655F" w:rsidRPr="00B55612" w:rsidRDefault="00BB655F" w:rsidP="00BB655F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6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Поступившие средства использовались по целевому назначению в разрезе источников финансирования в соответствии с утвержденной сметой.</w:t>
      </w:r>
    </w:p>
    <w:p w:rsidR="00BB655F" w:rsidRPr="00332B82" w:rsidRDefault="00BB655F" w:rsidP="00BB655F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B8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Бухгалтерский учет велся в соответствии с правилами и порядком ведения бухгалтерской и финансовой отчетности, утвержденными Федеральным законом от 06.12.2011 г. № 402-ФЗ "О бухгалтерском учете"</w:t>
      </w:r>
      <w:proofErr w:type="gramStart"/>
      <w:r w:rsidRPr="00332B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 Министерства финансов Российской Федерации от 01.12.2010 г.     №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 и Инструкции по его применению»,</w:t>
      </w:r>
      <w:r w:rsidRPr="00CC04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истерства 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нсов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йской Федерации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31.03.2018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64н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приложения № 1 и № 2 к приказу Министерства финансов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.12.</w:t>
      </w:r>
      <w:r w:rsidRPr="009A0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2010 г. № 157н "Об утверждении Единого плана счетов бухгалтерского учета для органов государственной власти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CC04D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32B8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Годовая бюджетная отчетность за 2017 год составлена в полном объеме и представлена в      Департамент финансов города Москвы в электронном виде и передана на портал Департамента финансов города Москвы в программный комплекс «СВОД-СМАРТ»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 же, в Контрольно-счетную палату Москвы для осуществления внешнего муниципального финансового контроля</w:t>
      </w:r>
      <w:r w:rsidRPr="00332B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32B82" w:rsidRDefault="00BB655F" w:rsidP="00BB655F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  составлении   бухгалтерской   отчетности использовался лицензионный программный продукт 1-С Предприятие. Задолженностей за истекший год перед контрагентами аппарат Совета депутатов муниципального округа </w:t>
      </w:r>
      <w:proofErr w:type="spellStart"/>
      <w:r w:rsidRPr="00332B8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32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призыва 2018 года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призыва 2018 года граждан в муниципальном округе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производилось на основании статьи 59 Конституции Российской Федерации, Федерального Закона от 28 марта 1998 года № 53-ФЗ «О воинской обязанности и военной службе» и Указами Президента Российской Федерации «О призыве в 2018 г. граждан Российской Федерации на военную службу и об увольнении с военной службы граждан, проходящих военную службу по призыву», в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муниципальном округе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 призыв граждан на военную службу.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Установленное задание на призыв граждан на военную службу выполнено в полном объеме. Все мероприятия, связанные с призывом граждан на военную службу, предусмотренные нормативными и правовыми актами в области воинской обязанности и военной службы в целях реализации гражданами Российской Федерации конституционного долга и обязанности по защите Отечества, призывной комиссией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выполнены. В ходе призыва граждан на военную службу проводились заседания призывных комиссий.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Председателем и членами призывной комиссии района принималось участие в оповещении граждан, подлежащих призыву на военную службу в 2018 году и проживающих в районе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вручением им персональных повесток.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Обеспечено 100% участие членов призывной комиссии в заседаниях; - проводился прием жителей по вопросам призыва и прохождения военной службы; - рассматривались обращения и жалобы граждан, поступающие в ходе призывной кампании. Принято участие в окружном мероприятии «День призывника» проводимом на базе войсковой части </w:t>
      </w:r>
      <w:r w:rsidRPr="00352A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83466 (147-я автомобильная база)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участием председателей призывных комиссий районов, военных комиссаров, призывников района ЗАО города Москвы и их родителей. По окончанию призыва граждан подготовлен и направлен отчет Мэру Москвы об итогах весеннего </w:t>
      </w:r>
      <w:r w:rsidR="00E17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осеннего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призыва в муниципальном округе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520" cy="19061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9" cy="19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308" cy="190356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80" cy="193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2687" cy="20123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76" cy="203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144" cy="20193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85" cy="20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Информирование населения о деятельности Совета депутатов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своей работе Совет депутатов руководствуется принципами открытости и гласности. Главной задачей взаимодействия Совета депутатов со средствами массовой информации является полное и объективное информирование населения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деятельности депутатского корпуса.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Совет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стремится к формированию устойчивого интереса жителей района к принимаемым Советом депутатов решениям. Деятельность Совета в 2018 году регулярно освещалась в средствах массовой информации.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Основной целью информирования населения о деятельности органов местного самоуправления является обеспечение информационной открытости и прозрачности деятельности ОМС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создание условий для осуществления гражданского контроля над деятельностью органов местного самоуправления.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12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 проводилась публикация нормативно-правовых актов и информации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деятельности органов местного самоуправления на сайте органов местного самоуправления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www.аппарат-сд-мо-фили-давыдково.рф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Сайт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аппарат-сд-мо-фили-давыдково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официальным и пользуется большой популярностью у населения. На страницах сайта размещена вся необходимая информация о деятельности аппарата Совета депутатов, Совета депутатов, изменениях в законодательстве, информация о местных праздниках и других социально-значимых мероприятиях. Сайт привлекает большее количество жителей района к деятельности органов местного самоуправления и влияет на формирование активной гражданской и общественной позиций жителей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сайте работает рубрика «Обратная связь», посредством которой жители района задают свои вопросы в адрес депутатов муниципального округа.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Изготавливалась и размещалась на наружных информационных носителях информация к праздничным датам, по актуальным вопросам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деятельности органов местного самоуправления в соответствии с Соглашением с управой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информационных стендах района размещались материалы о приеме населения депутатами, о приеме граждан главой МО и о проведении публичных слушаний по вопросам местного значения.</w:t>
      </w:r>
    </w:p>
    <w:p w:rsidR="00BB65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2018 году были созданы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аккаунты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Совета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социальных сетях, где размещаются новости муниципального округа, информация о работе депутатов и анонсы мероприятий.</w:t>
      </w:r>
    </w:p>
    <w:p w:rsidR="00533773" w:rsidRPr="00657FE1" w:rsidRDefault="00533773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Уставом муниципального округа </w:t>
      </w:r>
      <w:proofErr w:type="spellStart"/>
      <w:r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 Совета депутатов принимал активное участие в распространении экологической информации, организационном обеспечении проведения выборов Президента РФ и мэра г. Москвы, пропаганде знаний в области пожарной безопасности</w:t>
      </w:r>
      <w:r w:rsidR="00BC4A2D"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Внесены предложения в Департамент природопользования по установке на Кутузовском проспекте мобильного пункта экологического мониторинга</w:t>
      </w:r>
      <w:r w:rsidR="007F1EAA"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департамент транспорта по изменению маршрутов движения наземного транспорта. Подготовлены и сданы архивные документы на хранение в ГБУ «ЦГА Москвы». Подготовлен и выпущен информационный бюллетень «Муниципальный вестник </w:t>
      </w:r>
      <w:proofErr w:type="spellStart"/>
      <w:r w:rsidR="007F1EAA"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="007F1EAA"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24883"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F1EAA" w:rsidRPr="0065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B655F" w:rsidRPr="00352A5F" w:rsidRDefault="00BB655F" w:rsidP="00BB65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352A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итоги, во-первых, хочется поблагодарить всех депутатов за активную жизненную позицию, за профессионализм и ответственность при выполнении своих депутатских обязанностей. Во-вторых, поблагодарить коллег – сотрудников префектуры ЗАО, управы района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Дорогомиловской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межрайонной прокуратуры, Совета муниципальных образований и т.д. за содействие и помощь в </w:t>
      </w:r>
      <w:r w:rsidR="00212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212E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Депутаты СД МО, несмотря на занятость на рабочих местах, всегда находили время для работы в Совете, для общения с жителями, искали и находили пути решения их проблем.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Конечно, пока далеко не все в нашей работе получается так, как хотелось бы. Убежден, что деятельность органов местного самоуправления только тогда будет эффективной, когда все органы и ветви власти будут действовать слаженно и ответственно, каждый в меру своей компетенции. Ведь ни для кого не секрет, что иногда проблемы возникают из-за несогласованности действий. Нам есть </w:t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работать.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Совет депутатов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– работоспособный, профессиональный и эффективный коллектив, который готов продолжить и усилить работу по повышению уровня гражданской ответственности, активности жителей муниципального округа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привлечению наших избирателей к управлению своим районом, участию в решении жизненно важных вопросов.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Не могу не остановиться на такой важной теме для депутатов и жителей, как проведение выборов депутатов Мосгордумы </w:t>
      </w:r>
      <w:r w:rsidRPr="00352A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созыва</w:t>
      </w:r>
      <w:r w:rsidR="00212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</w:t>
      </w:r>
      <w:proofErr w:type="gram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выборы пройдут успешно!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Совету депутатов совместно с аппаратом СД МО </w:t>
      </w:r>
      <w:proofErr w:type="spellStart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Фили-Давыдково</w:t>
      </w:r>
      <w:proofErr w:type="spellEnd"/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общественными организациями района необходимо провести эффективную работу по активизации избирательной активности и максимальному предвыборному информированию населения.</w:t>
      </w:r>
    </w:p>
    <w:p w:rsidR="00BB655F" w:rsidRPr="00352A5F" w:rsidRDefault="00BB655F" w:rsidP="00BB655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A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Искренне надеюсь, что и в этом году наша работа будет конструктивной и результативной, как и в предыдущие годы.</w:t>
      </w:r>
    </w:p>
    <w:p w:rsidR="008A5AA0" w:rsidRDefault="008A5AA0"/>
    <w:sectPr w:rsidR="008A5AA0" w:rsidSect="002A78E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97F16"/>
    <w:multiLevelType w:val="multilevel"/>
    <w:tmpl w:val="7A045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735EC"/>
    <w:multiLevelType w:val="multilevel"/>
    <w:tmpl w:val="C0BA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161A2B"/>
    <w:multiLevelType w:val="multilevel"/>
    <w:tmpl w:val="282A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C1402E"/>
    <w:multiLevelType w:val="hybridMultilevel"/>
    <w:tmpl w:val="C57A9232"/>
    <w:lvl w:ilvl="0" w:tplc="315C200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342FA"/>
    <w:multiLevelType w:val="multilevel"/>
    <w:tmpl w:val="5654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4B4789"/>
    <w:multiLevelType w:val="multilevel"/>
    <w:tmpl w:val="361A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5F1F64"/>
    <w:multiLevelType w:val="multilevel"/>
    <w:tmpl w:val="E542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647243"/>
    <w:multiLevelType w:val="multilevel"/>
    <w:tmpl w:val="A742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D95139"/>
    <w:multiLevelType w:val="multilevel"/>
    <w:tmpl w:val="8A34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434BA"/>
    <w:multiLevelType w:val="multilevel"/>
    <w:tmpl w:val="E62C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EE2A56"/>
    <w:multiLevelType w:val="multilevel"/>
    <w:tmpl w:val="AB6C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CF2581"/>
    <w:multiLevelType w:val="multilevel"/>
    <w:tmpl w:val="ED82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1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0"/>
  </w:num>
  <w:num w:numId="10">
    <w:abstractNumId w:val="6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55F"/>
    <w:rsid w:val="00212E98"/>
    <w:rsid w:val="002A78ED"/>
    <w:rsid w:val="004A7DFE"/>
    <w:rsid w:val="004D0432"/>
    <w:rsid w:val="004F4683"/>
    <w:rsid w:val="00524883"/>
    <w:rsid w:val="00533773"/>
    <w:rsid w:val="00597C7E"/>
    <w:rsid w:val="00657FE1"/>
    <w:rsid w:val="007F1EAA"/>
    <w:rsid w:val="0089373E"/>
    <w:rsid w:val="008A5AA0"/>
    <w:rsid w:val="008A6111"/>
    <w:rsid w:val="0090320A"/>
    <w:rsid w:val="00A55131"/>
    <w:rsid w:val="00AB1A36"/>
    <w:rsid w:val="00B62C8C"/>
    <w:rsid w:val="00BB655F"/>
    <w:rsid w:val="00BC4A2D"/>
    <w:rsid w:val="00C6286A"/>
    <w:rsid w:val="00E17655"/>
    <w:rsid w:val="00E30488"/>
    <w:rsid w:val="00E70708"/>
    <w:rsid w:val="00EF7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55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B65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B65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5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B65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6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655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B655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655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B6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655F"/>
  </w:style>
  <w:style w:type="paragraph" w:styleId="a9">
    <w:name w:val="footer"/>
    <w:basedOn w:val="a"/>
    <w:link w:val="aa"/>
    <w:uiPriority w:val="99"/>
    <w:unhideWhenUsed/>
    <w:rsid w:val="00BB6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655F"/>
  </w:style>
  <w:style w:type="table" w:styleId="ab">
    <w:name w:val="Table Grid"/>
    <w:basedOn w:val="a1"/>
    <w:uiPriority w:val="39"/>
    <w:rsid w:val="00BB6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xn-------43daaesaqdc5ca1bkp2bkbcaz1ay5d1l.xn--p1ai/2000/2017/decisions/report_mfc2016.doc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hyperlink" Target="http://xn-------43daaesaqdc5ca1bkp2bkbcaz1ay5d1l.xn--p1ai/2000/2017/docs/reports/2016_report_ogonjek.docx" TargetMode="External"/><Relationship Id="rId17" Type="http://schemas.openxmlformats.org/officeDocument/2006/relationships/hyperlink" Target="http://xn-------43daaesaqdc5ca1bkp2bkbcaz1ay5d1l.xn--p1ai/2000/2017/docs/reports/report_mvd_fili2016.docx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xn-------43daaesaqdc5ca1bkp2bkbcaz1ay5d1l.xn--p1ai/2000/2017/decisions/report_gpbu_MosPriroda.docx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://xn-------43daaesaqdc5ca1bkp2bkbcaz1ay5d1l.xn--p1ai/2000/2017/decisions/report_tsso2016.docx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xn-------43daaesaqdc5ca1bkp2bkbcaz1ay5d1l.xn--p1ai/2000/2017/decisions/report_mfc2016.doc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23</Pages>
  <Words>6673</Words>
  <Characters>38040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4</cp:revision>
  <dcterms:created xsi:type="dcterms:W3CDTF">2019-01-11T07:49:00Z</dcterms:created>
  <dcterms:modified xsi:type="dcterms:W3CDTF">2019-01-14T12:29:00Z</dcterms:modified>
</cp:coreProperties>
</file>